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8A" w:rsidRDefault="00744E41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武汉大学医院医疗费报销申请单</w:t>
      </w:r>
    </w:p>
    <w:p w:rsidR="008A6D8A" w:rsidRDefault="00744E41">
      <w:pPr>
        <w:snapToGrid w:val="0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填单日期：</w:t>
      </w:r>
    </w:p>
    <w:tbl>
      <w:tblPr>
        <w:tblStyle w:val="a3"/>
        <w:tblW w:w="140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51"/>
        <w:gridCol w:w="2263"/>
        <w:gridCol w:w="1542"/>
        <w:gridCol w:w="1113"/>
        <w:gridCol w:w="1113"/>
        <w:gridCol w:w="1347"/>
        <w:gridCol w:w="1011"/>
        <w:gridCol w:w="1550"/>
        <w:gridCol w:w="1290"/>
        <w:gridCol w:w="1216"/>
      </w:tblGrid>
      <w:tr w:rsidR="008A6D8A" w:rsidTr="00D055DD">
        <w:trPr>
          <w:trHeight w:val="569"/>
          <w:jc w:val="center"/>
        </w:trPr>
        <w:tc>
          <w:tcPr>
            <w:tcW w:w="1651" w:type="dxa"/>
            <w:vMerge w:val="restart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本人填写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542" w:type="dxa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性别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年龄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工号、学号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A6D8A" w:rsidTr="00D055DD">
        <w:trPr>
          <w:trHeight w:val="407"/>
          <w:jc w:val="center"/>
        </w:trPr>
        <w:tc>
          <w:tcPr>
            <w:tcW w:w="1651" w:type="dxa"/>
            <w:vMerge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所在单位（院系）</w:t>
            </w:r>
          </w:p>
        </w:tc>
        <w:tc>
          <w:tcPr>
            <w:tcW w:w="3768" w:type="dxa"/>
            <w:gridSpan w:val="3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收据张数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联系电话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A6D8A" w:rsidTr="00D055DD">
        <w:trPr>
          <w:trHeight w:val="541"/>
          <w:jc w:val="center"/>
        </w:trPr>
        <w:tc>
          <w:tcPr>
            <w:tcW w:w="1651" w:type="dxa"/>
            <w:vMerge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人员类别</w:t>
            </w:r>
          </w:p>
        </w:tc>
        <w:tc>
          <w:tcPr>
            <w:tcW w:w="2655" w:type="dxa"/>
            <w:gridSpan w:val="2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离休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   </w:t>
            </w:r>
            <w:r>
              <w:rPr>
                <w:rFonts w:hint="eastAsia"/>
                <w:b/>
                <w:bCs/>
                <w:sz w:val="26"/>
                <w:szCs w:val="26"/>
              </w:rPr>
              <w:t>（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2460" w:type="dxa"/>
            <w:gridSpan w:val="2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退休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   </w:t>
            </w:r>
            <w:r>
              <w:rPr>
                <w:rFonts w:hint="eastAsia"/>
                <w:b/>
                <w:bCs/>
                <w:sz w:val="26"/>
                <w:szCs w:val="26"/>
              </w:rPr>
              <w:t>（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在职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   </w:t>
            </w:r>
            <w:r>
              <w:rPr>
                <w:rFonts w:hint="eastAsia"/>
                <w:b/>
                <w:bCs/>
                <w:sz w:val="26"/>
                <w:szCs w:val="26"/>
              </w:rPr>
              <w:t>（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学生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   </w:t>
            </w:r>
            <w:r>
              <w:rPr>
                <w:rFonts w:hint="eastAsia"/>
                <w:b/>
                <w:bCs/>
                <w:sz w:val="26"/>
                <w:szCs w:val="26"/>
              </w:rPr>
              <w:t>（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</w:tc>
      </w:tr>
      <w:tr w:rsidR="008A6D8A" w:rsidTr="00E8248A">
        <w:trPr>
          <w:trHeight w:val="548"/>
          <w:jc w:val="center"/>
        </w:trPr>
        <w:tc>
          <w:tcPr>
            <w:tcW w:w="1651" w:type="dxa"/>
            <w:vMerge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8" w:type="dxa"/>
            <w:gridSpan w:val="5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附中、附小、大集体职工、港澳台学生请填写开户银行及账号</w:t>
            </w:r>
          </w:p>
        </w:tc>
        <w:tc>
          <w:tcPr>
            <w:tcW w:w="5067" w:type="dxa"/>
            <w:gridSpan w:val="4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A6D8A" w:rsidTr="00E8248A">
        <w:trPr>
          <w:trHeight w:val="400"/>
          <w:jc w:val="center"/>
        </w:trPr>
        <w:tc>
          <w:tcPr>
            <w:tcW w:w="1651" w:type="dxa"/>
            <w:vMerge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9" w:type="dxa"/>
            <w:gridSpan w:val="7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当月票据不处理，每人每季度可报销一次，药品限一个月剂量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确认签字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A6D8A" w:rsidRDefault="008A6D8A">
      <w:pPr>
        <w:snapToGrid w:val="0"/>
        <w:rPr>
          <w:b/>
          <w:bCs/>
          <w:sz w:val="26"/>
          <w:szCs w:val="26"/>
        </w:rPr>
      </w:pPr>
    </w:p>
    <w:tbl>
      <w:tblPr>
        <w:tblStyle w:val="a3"/>
        <w:tblW w:w="4990" w:type="pct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5"/>
        <w:gridCol w:w="2688"/>
        <w:gridCol w:w="1087"/>
        <w:gridCol w:w="2230"/>
        <w:gridCol w:w="1476"/>
        <w:gridCol w:w="2518"/>
        <w:gridCol w:w="1219"/>
        <w:gridCol w:w="1219"/>
      </w:tblGrid>
      <w:tr w:rsidR="008A6D8A" w:rsidTr="00E8248A">
        <w:trPr>
          <w:trHeight w:val="496"/>
        </w:trPr>
        <w:tc>
          <w:tcPr>
            <w:tcW w:w="593" w:type="pct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公医办填写</w:t>
            </w:r>
            <w:r>
              <w:rPr>
                <w:rFonts w:hint="eastAsia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951" w:type="pct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登记人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89" w:type="pct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复核收据张数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91" w:type="pct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工伤或二次报销</w:t>
            </w:r>
          </w:p>
        </w:tc>
        <w:tc>
          <w:tcPr>
            <w:tcW w:w="432" w:type="pct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审核人</w:t>
            </w:r>
          </w:p>
        </w:tc>
        <w:tc>
          <w:tcPr>
            <w:tcW w:w="432" w:type="pct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432" w:tblpY="303"/>
        <w:tblOverlap w:val="never"/>
        <w:tblW w:w="141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7"/>
        <w:gridCol w:w="2689"/>
        <w:gridCol w:w="9739"/>
      </w:tblGrid>
      <w:tr w:rsidR="008A6D8A">
        <w:trPr>
          <w:trHeight w:val="340"/>
        </w:trPr>
        <w:tc>
          <w:tcPr>
            <w:tcW w:w="1727" w:type="dxa"/>
            <w:vMerge w:val="restart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财务科填写</w:t>
            </w: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收据金额</w:t>
            </w:r>
          </w:p>
        </w:tc>
        <w:tc>
          <w:tcPr>
            <w:tcW w:w="9739" w:type="dxa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A6D8A">
        <w:trPr>
          <w:trHeight w:val="340"/>
        </w:trPr>
        <w:tc>
          <w:tcPr>
            <w:tcW w:w="1727" w:type="dxa"/>
            <w:vMerge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自费金额</w:t>
            </w:r>
          </w:p>
        </w:tc>
        <w:tc>
          <w:tcPr>
            <w:tcW w:w="9739" w:type="dxa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A6D8A">
        <w:trPr>
          <w:trHeight w:val="340"/>
        </w:trPr>
        <w:tc>
          <w:tcPr>
            <w:tcW w:w="1727" w:type="dxa"/>
            <w:vMerge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比例自付</w:t>
            </w:r>
          </w:p>
        </w:tc>
        <w:tc>
          <w:tcPr>
            <w:tcW w:w="9739" w:type="dxa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A6D8A">
        <w:trPr>
          <w:trHeight w:val="340"/>
        </w:trPr>
        <w:tc>
          <w:tcPr>
            <w:tcW w:w="1727" w:type="dxa"/>
            <w:vMerge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实报金额</w:t>
            </w:r>
          </w:p>
        </w:tc>
        <w:tc>
          <w:tcPr>
            <w:tcW w:w="9739" w:type="dxa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A6D8A" w:rsidRDefault="008A6D8A">
      <w:pPr>
        <w:snapToGrid w:val="0"/>
        <w:rPr>
          <w:b/>
          <w:bCs/>
          <w:sz w:val="26"/>
          <w:szCs w:val="26"/>
        </w:rPr>
      </w:pPr>
    </w:p>
    <w:p w:rsidR="008A6D8A" w:rsidRDefault="00744E41">
      <w:pPr>
        <w:snapToGrid w:val="0"/>
        <w:rPr>
          <w:rFonts w:ascii="宋体" w:eastAsia="宋体" w:hAnsi="宋体" w:cs="宋体"/>
          <w:b/>
          <w:bCs/>
          <w:spacing w:val="-6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pacing w:val="-6"/>
          <w:sz w:val="26"/>
          <w:szCs w:val="26"/>
        </w:rPr>
        <w:t>备注：1.报销材料：①校内病历、②转诊单、③收费票据（电子）、④电子收据验证结果打印件、⑤明细清单、⑥就诊医院病历</w:t>
      </w:r>
    </w:p>
    <w:p w:rsidR="008A6D8A" w:rsidRDefault="00744E41">
      <w:pPr>
        <w:snapToGrid w:val="0"/>
        <w:ind w:firstLineChars="300" w:firstLine="783"/>
        <w:rPr>
          <w:rFonts w:ascii="宋体" w:eastAsia="宋体" w:hAnsi="宋体" w:cs="宋体"/>
          <w:b/>
          <w:bCs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z w:val="26"/>
          <w:szCs w:val="26"/>
        </w:rPr>
        <w:t>2.工作日上午可递交报销材料，报销款转入职工工资卡或学生银行卡，无特殊情况30个工作日到账，注意查收</w:t>
      </w:r>
    </w:p>
    <w:p w:rsidR="008A6D8A" w:rsidRDefault="00744E41">
      <w:pPr>
        <w:snapToGrid w:val="0"/>
        <w:ind w:firstLineChars="300" w:firstLine="783"/>
        <w:rPr>
          <w:rFonts w:ascii="宋体" w:eastAsia="宋体" w:hAnsi="宋体" w:cs="宋体"/>
          <w:b/>
          <w:bCs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z w:val="26"/>
          <w:szCs w:val="26"/>
        </w:rPr>
        <w:t>3.特殊情况下，可委托他人办理报销手续。</w:t>
      </w:r>
    </w:p>
    <w:sectPr w:rsidR="008A6D8A">
      <w:pgSz w:w="16838" w:h="11906" w:orient="landscape"/>
      <w:pgMar w:top="2551" w:right="1440" w:bottom="1803" w:left="147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AE" w:rsidRDefault="00B31CAE" w:rsidP="007B4404">
      <w:r>
        <w:separator/>
      </w:r>
    </w:p>
  </w:endnote>
  <w:endnote w:type="continuationSeparator" w:id="0">
    <w:p w:rsidR="00B31CAE" w:rsidRDefault="00B31CAE" w:rsidP="007B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AE" w:rsidRDefault="00B31CAE" w:rsidP="007B4404">
      <w:r>
        <w:separator/>
      </w:r>
    </w:p>
  </w:footnote>
  <w:footnote w:type="continuationSeparator" w:id="0">
    <w:p w:rsidR="00B31CAE" w:rsidRDefault="00B31CAE" w:rsidP="007B4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yZjM1ZDJjMTBiYjEwZGIwZDY4NGQ1MTViMGFkM2IifQ=="/>
  </w:docVars>
  <w:rsids>
    <w:rsidRoot w:val="74164E17"/>
    <w:rsid w:val="00744E41"/>
    <w:rsid w:val="007B4404"/>
    <w:rsid w:val="008A6D8A"/>
    <w:rsid w:val="00B31CAE"/>
    <w:rsid w:val="00D055DD"/>
    <w:rsid w:val="00E8248A"/>
    <w:rsid w:val="5B5A4B3C"/>
    <w:rsid w:val="661F0176"/>
    <w:rsid w:val="74164E17"/>
    <w:rsid w:val="7D37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47BBAB-331D-4140-9272-61F9A673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B4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4404"/>
    <w:rPr>
      <w:kern w:val="2"/>
      <w:sz w:val="18"/>
      <w:szCs w:val="18"/>
    </w:rPr>
  </w:style>
  <w:style w:type="paragraph" w:styleId="a5">
    <w:name w:val="footer"/>
    <w:basedOn w:val="a"/>
    <w:link w:val="Char0"/>
    <w:rsid w:val="007B4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44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</dc:creator>
  <cp:lastModifiedBy>严旭</cp:lastModifiedBy>
  <cp:revision>2</cp:revision>
  <cp:lastPrinted>2023-02-20T03:15:00Z</cp:lastPrinted>
  <dcterms:created xsi:type="dcterms:W3CDTF">2023-05-25T07:25:00Z</dcterms:created>
  <dcterms:modified xsi:type="dcterms:W3CDTF">2023-05-25T07:25:00Z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421AAB3278C44441BB75FA734750E2A1</vt:lpwstr>
  </property>
</Properties>
</file>