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9F5" w:rsidRDefault="007A74E7" w:rsidP="00680AE9">
      <w:pPr>
        <w:pStyle w:val="1"/>
        <w:jc w:val="center"/>
      </w:pPr>
      <w:bookmarkStart w:id="0" w:name="_GoBack"/>
      <w:bookmarkEnd w:id="0"/>
      <w:r>
        <w:rPr>
          <w:rFonts w:hint="eastAsia"/>
        </w:rPr>
        <w:t>武汉大学医保缴费指南</w:t>
      </w:r>
    </w:p>
    <w:p w:rsidR="007A74E7" w:rsidRDefault="007A74E7"/>
    <w:p w:rsidR="007A74E7" w:rsidRDefault="00680AE9">
      <w:r w:rsidRPr="00680AE9">
        <w:rPr>
          <w:rFonts w:hint="eastAsia"/>
          <w:b/>
          <w:sz w:val="32"/>
          <w:szCs w:val="32"/>
        </w:rPr>
        <w:t>一、</w:t>
      </w:r>
      <w:r w:rsidR="007A74E7" w:rsidRPr="00680AE9">
        <w:rPr>
          <w:rFonts w:hint="eastAsia"/>
          <w:b/>
          <w:sz w:val="32"/>
          <w:szCs w:val="32"/>
        </w:rPr>
        <w:t>智慧珞珈APP：</w:t>
      </w:r>
      <w:r w:rsidR="007A74E7">
        <w:tab/>
      </w:r>
    </w:p>
    <w:p w:rsidR="007A74E7" w:rsidRDefault="001970D7" w:rsidP="001970D7">
      <w:pPr>
        <w:ind w:firstLineChars="200" w:firstLine="420"/>
      </w:pPr>
      <w:r>
        <w:rPr>
          <w:rFonts w:hint="eastAsia"/>
        </w:rPr>
        <w:t>注意：</w:t>
      </w:r>
      <w:r w:rsidR="007A74E7">
        <w:rPr>
          <w:rFonts w:hint="eastAsia"/>
        </w:rPr>
        <w:t>智慧珞珈APP</w:t>
      </w:r>
      <w:r w:rsidR="007A74E7">
        <w:t xml:space="preserve"> </w:t>
      </w:r>
      <w:r>
        <w:rPr>
          <w:rFonts w:hint="eastAsia"/>
        </w:rPr>
        <w:t>需升级到最近版本（</w:t>
      </w:r>
      <w:r w:rsidR="007A74E7">
        <w:t>5.23</w:t>
      </w:r>
      <w:r w:rsidR="007A74E7">
        <w:rPr>
          <w:rFonts w:hint="eastAsia"/>
        </w:rPr>
        <w:t>版本及以上</w:t>
      </w:r>
      <w:r>
        <w:rPr>
          <w:rFonts w:hint="eastAsia"/>
        </w:rPr>
        <w:t>），可在各大应用商店下载/升级。</w:t>
      </w:r>
    </w:p>
    <w:p w:rsidR="007A74E7" w:rsidRDefault="001970D7">
      <w:r>
        <w:lastRenderedPageBreak/>
        <w:tab/>
      </w:r>
      <w:r w:rsidR="00A14D08">
        <w:rPr>
          <w:noProof/>
        </w:rPr>
        <w:drawing>
          <wp:inline distT="0" distB="0" distL="0" distR="0" wp14:anchorId="15EC2BB3" wp14:editId="075516DC">
            <wp:extent cx="2326884" cy="4826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6585" cy="48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D08">
        <w:t xml:space="preserve"> </w:t>
      </w:r>
      <w:r w:rsidR="00A14D08">
        <w:rPr>
          <w:noProof/>
        </w:rPr>
        <w:drawing>
          <wp:inline distT="0" distB="0" distL="0" distR="0" wp14:anchorId="43949964" wp14:editId="006D0F9E">
            <wp:extent cx="2298100" cy="4831634"/>
            <wp:effectExtent l="0" t="0" r="698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0715" cy="485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08" w:rsidRDefault="00A14D08">
      <w:r>
        <w:rPr>
          <w:noProof/>
        </w:rPr>
        <w:lastRenderedPageBreak/>
        <w:drawing>
          <wp:inline distT="0" distB="0" distL="0" distR="0" wp14:anchorId="170E6068" wp14:editId="01423949">
            <wp:extent cx="2362200" cy="488609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5342" cy="49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EA0">
        <w:rPr>
          <w:rFonts w:hint="eastAsia"/>
        </w:rPr>
        <w:t xml:space="preserve"> </w:t>
      </w:r>
      <w:r w:rsidR="009B5EA0">
        <w:rPr>
          <w:noProof/>
        </w:rPr>
        <w:drawing>
          <wp:inline distT="0" distB="0" distL="0" distR="0" wp14:anchorId="5D050748" wp14:editId="24F5501E">
            <wp:extent cx="2463800" cy="5195077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7828" cy="522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E7" w:rsidRDefault="007A74E7"/>
    <w:p w:rsidR="007A74E7" w:rsidRPr="00680AE9" w:rsidRDefault="00680AE9" w:rsidP="007A74E7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</w:t>
      </w:r>
      <w:r w:rsidR="007A74E7" w:rsidRPr="00680AE9">
        <w:rPr>
          <w:rFonts w:hint="eastAsia"/>
          <w:b/>
          <w:sz w:val="32"/>
          <w:szCs w:val="32"/>
        </w:rPr>
        <w:t>电脑端</w:t>
      </w:r>
    </w:p>
    <w:p w:rsidR="007A74E7" w:rsidRDefault="007A74E7" w:rsidP="007A74E7">
      <w:pPr>
        <w:pStyle w:val="a4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 xml:space="preserve">打开网页地址 </w:t>
      </w:r>
      <w:hyperlink r:id="rId11" w:history="1">
        <w:r>
          <w:rPr>
            <w:rStyle w:val="a3"/>
            <w:rFonts w:hint="eastAsia"/>
            <w:b/>
            <w:color w:val="FF0000"/>
          </w:rPr>
          <w:t>http://pay.whu.edu.cn</w:t>
        </w:r>
      </w:hyperlink>
      <w:r>
        <w:rPr>
          <w:rFonts w:hint="eastAsia"/>
          <w:b/>
        </w:rPr>
        <w:t>,进入登陆页面</w:t>
      </w:r>
    </w:p>
    <w:p w:rsidR="007A74E7" w:rsidRDefault="007A74E7">
      <w:r>
        <w:rPr>
          <w:noProof/>
        </w:rPr>
        <w:lastRenderedPageBreak/>
        <w:drawing>
          <wp:inline distT="0" distB="0" distL="0" distR="0" wp14:anchorId="7F6BA8E1" wp14:editId="73A9E740">
            <wp:extent cx="5274310" cy="24739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E7" w:rsidRDefault="007A74E7">
      <w:r>
        <w:rPr>
          <w:rFonts w:hint="eastAsia"/>
        </w:rPr>
        <w:t>点击“校内师生登录入口”，跳转统一身份认证界面，使用统一身份认证登录系统。</w:t>
      </w:r>
    </w:p>
    <w:p w:rsidR="007A74E7" w:rsidRDefault="007A74E7">
      <w:r>
        <w:rPr>
          <w:noProof/>
        </w:rPr>
        <w:drawing>
          <wp:inline distT="0" distB="0" distL="0" distR="0" wp14:anchorId="5F09BE8E" wp14:editId="6E4EF762">
            <wp:extent cx="5274310" cy="2553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E7" w:rsidRDefault="007A74E7"/>
    <w:p w:rsidR="007A74E7" w:rsidRDefault="007A74E7" w:rsidP="007A74E7">
      <w:pPr>
        <w:pStyle w:val="a4"/>
        <w:numPr>
          <w:ilvl w:val="0"/>
          <w:numId w:val="1"/>
        </w:numPr>
        <w:ind w:firstLineChars="0"/>
        <w:rPr>
          <w:b/>
          <w:kern w:val="0"/>
        </w:rPr>
      </w:pPr>
      <w:r w:rsidRPr="007A74E7">
        <w:rPr>
          <w:rFonts w:hint="eastAsia"/>
          <w:b/>
          <w:kern w:val="0"/>
        </w:rPr>
        <w:t>登陆之后，进入缴费界面，核对缴费信息，无误后，单击支付按钮进行支付。</w:t>
      </w:r>
    </w:p>
    <w:p w:rsidR="007A74E7" w:rsidRDefault="007A74E7" w:rsidP="007A74E7">
      <w:pPr>
        <w:pStyle w:val="a4"/>
        <w:ind w:left="360" w:firstLineChars="0" w:firstLine="0"/>
        <w:rPr>
          <w:b/>
          <w:kern w:val="0"/>
        </w:rPr>
      </w:pPr>
      <w:r>
        <w:rPr>
          <w:noProof/>
        </w:rPr>
        <w:lastRenderedPageBreak/>
        <w:drawing>
          <wp:inline distT="0" distB="0" distL="0" distR="0" wp14:anchorId="237F8731" wp14:editId="2BBEBD18">
            <wp:extent cx="5029200" cy="2457450"/>
            <wp:effectExtent l="0" t="0" r="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AE9" w:rsidRDefault="00680AE9" w:rsidP="00680AE9">
      <w:pPr>
        <w:pStyle w:val="a4"/>
        <w:ind w:left="360" w:firstLineChars="0" w:firstLine="0"/>
      </w:pPr>
      <w:r>
        <w:rPr>
          <w:rFonts w:hint="eastAsia"/>
        </w:rPr>
        <w:t>网上支付目前支持</w:t>
      </w:r>
      <w:r>
        <w:rPr>
          <w:rFonts w:hint="eastAsia"/>
          <w:color w:val="FF0000"/>
        </w:rPr>
        <w:t>银联、微信支付与支付宝</w:t>
      </w:r>
      <w:r>
        <w:rPr>
          <w:rFonts w:hint="eastAsia"/>
        </w:rPr>
        <w:t>，请选择合适支付方式进行支付。</w:t>
      </w:r>
    </w:p>
    <w:p w:rsidR="00680AE9" w:rsidRDefault="00680AE9" w:rsidP="00680AE9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010150" cy="2683161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11" cy="268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E9" w:rsidRDefault="00680AE9" w:rsidP="00680AE9">
      <w:pPr>
        <w:pStyle w:val="a4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color w:val="FF0000"/>
        </w:rPr>
        <w:t>银联不支持信用卡（包括公务卡）支付，如需使用信用卡请选用微信支付方式。</w:t>
      </w:r>
    </w:p>
    <w:p w:rsidR="00680AE9" w:rsidRPr="00680AE9" w:rsidRDefault="00680AE9" w:rsidP="00680AE9">
      <w:pPr>
        <w:pStyle w:val="a4"/>
        <w:numPr>
          <w:ilvl w:val="0"/>
          <w:numId w:val="2"/>
        </w:numPr>
        <w:ind w:firstLineChars="0"/>
        <w:rPr>
          <w:b/>
        </w:rPr>
      </w:pPr>
      <w:r w:rsidRPr="00680AE9">
        <w:rPr>
          <w:rFonts w:hint="eastAsia"/>
          <w:b/>
        </w:rPr>
        <w:t>微信</w:t>
      </w:r>
      <w:r>
        <w:rPr>
          <w:rFonts w:hint="eastAsia"/>
          <w:b/>
        </w:rPr>
        <w:t>/支付宝</w:t>
      </w:r>
      <w:r w:rsidRPr="00680AE9">
        <w:rPr>
          <w:rFonts w:hint="eastAsia"/>
          <w:b/>
        </w:rPr>
        <w:t>支付：</w:t>
      </w:r>
    </w:p>
    <w:p w:rsidR="00680AE9" w:rsidRDefault="00680AE9" w:rsidP="00680AE9">
      <w:pPr>
        <w:pStyle w:val="a4"/>
        <w:ind w:left="720" w:firstLineChars="0" w:firstLine="0"/>
      </w:pPr>
      <w:r>
        <w:rPr>
          <w:rFonts w:hint="eastAsia"/>
        </w:rPr>
        <w:lastRenderedPageBreak/>
        <w:t xml:space="preserve"> 选择微信支付/支付宝并点击支付按钮后，弹出微信支付/支付宝二维码，使用手机微信/支付宝扫码进行支付。</w:t>
      </w:r>
    </w:p>
    <w:p w:rsidR="00680AE9" w:rsidRDefault="00680AE9" w:rsidP="00680AE9">
      <w:pPr>
        <w:ind w:left="360"/>
      </w:pPr>
      <w:r>
        <w:rPr>
          <w:noProof/>
        </w:rPr>
        <w:drawing>
          <wp:inline distT="0" distB="0" distL="0" distR="0" wp14:anchorId="239FED1A" wp14:editId="4957BA9D">
            <wp:extent cx="4794250" cy="2565216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05" cy="25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E9" w:rsidRPr="00680AE9" w:rsidRDefault="00680AE9" w:rsidP="00680AE9">
      <w:pPr>
        <w:ind w:left="360"/>
        <w:rPr>
          <w:color w:val="FF0000"/>
        </w:rPr>
      </w:pPr>
      <w:r>
        <w:rPr>
          <w:noProof/>
        </w:rPr>
        <w:drawing>
          <wp:inline distT="0" distB="0" distL="0" distR="0" wp14:anchorId="02A57E59" wp14:editId="21ECD235">
            <wp:extent cx="4781550" cy="2601609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91" cy="260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E9" w:rsidRPr="00680AE9" w:rsidRDefault="00680AE9" w:rsidP="00680AE9">
      <w:pPr>
        <w:pStyle w:val="a4"/>
        <w:numPr>
          <w:ilvl w:val="0"/>
          <w:numId w:val="2"/>
        </w:numPr>
        <w:ind w:firstLineChars="0"/>
        <w:rPr>
          <w:b/>
          <w:color w:val="FF0000"/>
          <w:sz w:val="24"/>
          <w:szCs w:val="24"/>
        </w:rPr>
      </w:pPr>
      <w:r w:rsidRPr="00680AE9">
        <w:rPr>
          <w:rFonts w:hint="eastAsia"/>
          <w:b/>
          <w:sz w:val="24"/>
          <w:szCs w:val="24"/>
        </w:rPr>
        <w:t>银联支付：</w:t>
      </w:r>
    </w:p>
    <w:p w:rsidR="00680AE9" w:rsidRPr="00680AE9" w:rsidRDefault="00680AE9" w:rsidP="00680AE9">
      <w:pPr>
        <w:ind w:left="360"/>
        <w:rPr>
          <w:color w:val="FF0000"/>
        </w:rPr>
      </w:pPr>
      <w:r w:rsidRPr="00680AE9">
        <w:rPr>
          <w:rFonts w:hint="eastAsia"/>
          <w:color w:val="FF0000"/>
        </w:rPr>
        <w:t xml:space="preserve">    </w:t>
      </w:r>
      <w:r>
        <w:rPr>
          <w:rFonts w:hint="eastAsia"/>
        </w:rPr>
        <w:t xml:space="preserve">  选择银联在线支付，并点击去支付按钮后，跳转至银联支付界面，需要输入银行卡号，单击下一步。</w:t>
      </w:r>
    </w:p>
    <w:p w:rsidR="00680AE9" w:rsidRPr="00680AE9" w:rsidRDefault="00680AE9" w:rsidP="00680AE9">
      <w:pPr>
        <w:ind w:left="360"/>
        <w:rPr>
          <w:color w:val="FF0000"/>
        </w:rPr>
      </w:pPr>
      <w:r w:rsidRPr="00680AE9">
        <w:rPr>
          <w:rFonts w:hint="eastAsia"/>
          <w:color w:val="FF0000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3727450" cy="18732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E9" w:rsidRDefault="00680AE9" w:rsidP="00680AE9">
      <w:pPr>
        <w:ind w:left="360"/>
      </w:pPr>
      <w:r>
        <w:rPr>
          <w:rFonts w:hint="eastAsia"/>
        </w:rPr>
        <w:t>输入银行卡预留的手机号码，获取验证码。在网页填入银行返回的验证码信息，点击支付，即可完成缴费。</w:t>
      </w:r>
    </w:p>
    <w:p w:rsidR="00680AE9" w:rsidRDefault="00680AE9" w:rsidP="00680AE9">
      <w:pPr>
        <w:pStyle w:val="a4"/>
        <w:ind w:left="72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-69850</wp:posOffset>
            </wp:positionH>
            <wp:positionV relativeFrom="paragraph">
              <wp:posOffset>19050</wp:posOffset>
            </wp:positionV>
            <wp:extent cx="2606675" cy="1517650"/>
            <wp:effectExtent l="0" t="0" r="3175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587715" cy="1479550"/>
            <wp:effectExtent l="0" t="0" r="317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57" cy="14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E9" w:rsidRDefault="00680AE9" w:rsidP="00680AE9">
      <w:pPr>
        <w:ind w:left="360"/>
      </w:pPr>
    </w:p>
    <w:p w:rsidR="007A74E7" w:rsidRDefault="00680AE9" w:rsidP="00680AE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三、</w:t>
      </w:r>
      <w:r w:rsidRPr="00680AE9">
        <w:rPr>
          <w:rFonts w:hint="eastAsia"/>
          <w:b/>
          <w:sz w:val="32"/>
          <w:szCs w:val="32"/>
        </w:rPr>
        <w:t>小程序</w:t>
      </w:r>
    </w:p>
    <w:p w:rsidR="00680AE9" w:rsidRDefault="00680AE9" w:rsidP="00680AE9">
      <w:pPr>
        <w:pStyle w:val="a4"/>
        <w:widowControl/>
        <w:numPr>
          <w:ilvl w:val="0"/>
          <w:numId w:val="3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kern w:val="0"/>
        </w:rPr>
        <w:t>扫描二维码 或搜索微信小程序“安心E付通”</w:t>
      </w:r>
    </w:p>
    <w:p w:rsidR="00680AE9" w:rsidRDefault="00680AE9" w:rsidP="00680AE9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30A4CB" wp14:editId="312ECF19">
            <wp:extent cx="2305050" cy="2508250"/>
            <wp:effectExtent l="0" t="0" r="0" b="6350"/>
            <wp:docPr id="10" name="图片 10" descr="C:\Users\lifen\Documents\Tencent Files\51793379\Image\C2C\4F$`DKUU`BOU~@F3DZAX}A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ifen\Documents\Tencent Files\51793379\Image\C2C\4F$`DKUU`BOU~@F3DZAX}A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E9" w:rsidRDefault="00680AE9" w:rsidP="00680AE9">
      <w:pPr>
        <w:pStyle w:val="a4"/>
        <w:widowControl/>
        <w:numPr>
          <w:ilvl w:val="0"/>
          <w:numId w:val="3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点击“查看缴费指引”，可以查看缴费的步骤指导</w:t>
      </w:r>
    </w:p>
    <w:p w:rsidR="00680AE9" w:rsidRPr="00680AE9" w:rsidRDefault="00680AE9" w:rsidP="001724DD">
      <w:pPr>
        <w:pStyle w:val="a4"/>
        <w:widowControl/>
        <w:numPr>
          <w:ilvl w:val="0"/>
          <w:numId w:val="3"/>
        </w:numPr>
        <w:ind w:firstLineChars="0"/>
        <w:jc w:val="left"/>
        <w:rPr>
          <w:b/>
          <w:sz w:val="32"/>
          <w:szCs w:val="32"/>
        </w:rPr>
      </w:pPr>
      <w:r w:rsidRPr="00680AE9">
        <w:rPr>
          <w:rFonts w:ascii="宋体" w:eastAsia="宋体" w:hAnsi="宋体" w:cs="宋体" w:hint="eastAsia"/>
          <w:kern w:val="0"/>
          <w:sz w:val="24"/>
          <w:szCs w:val="24"/>
        </w:rPr>
        <w:t>点击“缴费”，根据指引完成缴费。</w:t>
      </w:r>
      <w:r>
        <w:rPr>
          <w:rFonts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4962525</wp:posOffset>
                </wp:positionV>
                <wp:extent cx="1171575" cy="695325"/>
                <wp:effectExtent l="0" t="0" r="28575" b="28575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14C8C9B" id="椭圆 17" o:spid="_x0000_s1026" style="position:absolute;left:0;text-align:left;margin-left:47.25pt;margin-top:390.75pt;width:92.2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D04989" w:rsidRDefault="00D04989" w:rsidP="00680AE9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注意：</w:t>
      </w:r>
      <w:r w:rsidR="00680AE9">
        <w:rPr>
          <w:rFonts w:ascii="宋体" w:eastAsia="宋体" w:hAnsi="宋体" w:cs="宋体" w:hint="eastAsia"/>
          <w:kern w:val="0"/>
          <w:sz w:val="24"/>
          <w:szCs w:val="24"/>
        </w:rPr>
        <w:t>账号类型选择</w:t>
      </w:r>
      <w:r>
        <w:rPr>
          <w:rFonts w:ascii="宋体" w:eastAsia="宋体" w:hAnsi="宋体" w:cs="宋体" w:hint="eastAsia"/>
          <w:kern w:val="0"/>
          <w:sz w:val="24"/>
          <w:szCs w:val="24"/>
        </w:rPr>
        <w:t>“学号”，则缴费账号输入武大学号；如账号类型选择“身份证号”，则缴费账号输入身份证号码。进入系统后可看到自己的待缴费项目信息，选择后完成缴费。</w:t>
      </w:r>
    </w:p>
    <w:p w:rsidR="00680AE9" w:rsidRPr="00680AE9" w:rsidRDefault="00D04989" w:rsidP="00680AE9">
      <w:pPr>
        <w:pStyle w:val="a4"/>
        <w:widowControl/>
        <w:ind w:left="360" w:firstLineChars="0" w:firstLine="0"/>
        <w:jc w:val="left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D74DE7" wp14:editId="54D479E6">
            <wp:extent cx="2058670" cy="3657600"/>
            <wp:effectExtent l="0" t="0" r="0" b="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9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555E4D" wp14:editId="560F8AB6">
            <wp:extent cx="2058670" cy="3657600"/>
            <wp:effectExtent l="0" t="0" r="0" b="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9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0099F1" wp14:editId="531E6D72">
            <wp:extent cx="2058670" cy="3657600"/>
            <wp:effectExtent l="0" t="0" r="0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AE9" w:rsidRPr="00680AE9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sectPr w:rsidR="00680AE9" w:rsidRPr="00680A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07B" w:rsidRDefault="0054507B"/>
  </w:endnote>
  <w:endnote w:type="continuationSeparator" w:id="0">
    <w:p w:rsidR="0054507B" w:rsidRDefault="005450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07B" w:rsidRDefault="0054507B"/>
  </w:footnote>
  <w:footnote w:type="continuationSeparator" w:id="0">
    <w:p w:rsidR="0054507B" w:rsidRDefault="0054507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E36C0"/>
    <w:multiLevelType w:val="hybridMultilevel"/>
    <w:tmpl w:val="CF86E432"/>
    <w:lvl w:ilvl="0" w:tplc="F9F273F4">
      <w:start w:val="1"/>
      <w:numFmt w:val="decimal"/>
      <w:lvlText w:val="%1、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FC7E0D"/>
    <w:multiLevelType w:val="hybridMultilevel"/>
    <w:tmpl w:val="80ACB152"/>
    <w:lvl w:ilvl="0" w:tplc="3698F2E4">
      <w:start w:val="1"/>
      <w:numFmt w:val="decimal"/>
      <w:lvlText w:val="%1、"/>
      <w:lvlJc w:val="left"/>
      <w:pPr>
        <w:ind w:left="360" w:hanging="360"/>
      </w:pPr>
      <w:rPr>
        <w:sz w:val="21"/>
        <w:szCs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1811DA"/>
    <w:multiLevelType w:val="hybridMultilevel"/>
    <w:tmpl w:val="24E23D24"/>
    <w:lvl w:ilvl="0" w:tplc="C3E0F89C">
      <w:start w:val="1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E7"/>
    <w:rsid w:val="000658F7"/>
    <w:rsid w:val="001970D7"/>
    <w:rsid w:val="0045265E"/>
    <w:rsid w:val="00455EA9"/>
    <w:rsid w:val="0054507B"/>
    <w:rsid w:val="00680AE9"/>
    <w:rsid w:val="007A74E7"/>
    <w:rsid w:val="009B5EA0"/>
    <w:rsid w:val="00A14D08"/>
    <w:rsid w:val="00BF29C7"/>
    <w:rsid w:val="00D0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145F91B-EA0F-4069-993A-2735AF0A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80A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74E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A74E7"/>
    <w:pPr>
      <w:ind w:firstLineChars="200" w:firstLine="420"/>
    </w:pPr>
  </w:style>
  <w:style w:type="character" w:styleId="a5">
    <w:name w:val="FollowedHyperlink"/>
    <w:basedOn w:val="a0"/>
    <w:uiPriority w:val="99"/>
    <w:semiHidden/>
    <w:unhideWhenUsed/>
    <w:rsid w:val="007A74E7"/>
    <w:rPr>
      <w:color w:val="954F72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680AE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y.whu.edu.cn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YJ</dc:creator>
  <cp:keywords/>
  <dc:description/>
  <cp:lastModifiedBy>严旭</cp:lastModifiedBy>
  <cp:revision>2</cp:revision>
  <dcterms:created xsi:type="dcterms:W3CDTF">2023-09-01T01:56:00Z</dcterms:created>
  <dcterms:modified xsi:type="dcterms:W3CDTF">2023-09-01T01:56:00Z</dcterms:modified>
</cp:coreProperties>
</file>